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F4" w:rsidRPr="00E557D1" w:rsidRDefault="001B58F4" w:rsidP="001B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7D1">
        <w:rPr>
          <w:rFonts w:ascii="Times New Roman" w:hAnsi="Times New Roman" w:cs="Times New Roman"/>
          <w:b/>
          <w:sz w:val="28"/>
          <w:szCs w:val="28"/>
        </w:rPr>
        <w:t>О комплектовании групп на 20</w:t>
      </w:r>
      <w:r w:rsidR="001B3428">
        <w:rPr>
          <w:rFonts w:ascii="Times New Roman" w:hAnsi="Times New Roman" w:cs="Times New Roman"/>
          <w:b/>
          <w:sz w:val="28"/>
          <w:szCs w:val="28"/>
        </w:rPr>
        <w:t>2</w:t>
      </w:r>
      <w:r w:rsidR="00DB6ED5">
        <w:rPr>
          <w:rFonts w:ascii="Times New Roman" w:hAnsi="Times New Roman" w:cs="Times New Roman"/>
          <w:b/>
          <w:sz w:val="28"/>
          <w:szCs w:val="28"/>
        </w:rPr>
        <w:t>4</w:t>
      </w:r>
      <w:r w:rsidRPr="00E557D1">
        <w:rPr>
          <w:rFonts w:ascii="Times New Roman" w:hAnsi="Times New Roman" w:cs="Times New Roman"/>
          <w:b/>
          <w:sz w:val="28"/>
          <w:szCs w:val="28"/>
        </w:rPr>
        <w:t>-202</w:t>
      </w:r>
      <w:r w:rsidR="00DB6ED5">
        <w:rPr>
          <w:rFonts w:ascii="Times New Roman" w:hAnsi="Times New Roman" w:cs="Times New Roman"/>
          <w:b/>
          <w:sz w:val="28"/>
          <w:szCs w:val="28"/>
        </w:rPr>
        <w:t>5</w:t>
      </w:r>
      <w:r w:rsidRPr="00E557D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1B58F4" w:rsidRPr="00A17532" w:rsidTr="00ED66F7">
        <w:tc>
          <w:tcPr>
            <w:tcW w:w="2383" w:type="dxa"/>
          </w:tcPr>
          <w:p w:rsidR="001B58F4" w:rsidRPr="00A17532" w:rsidRDefault="001B58F4" w:rsidP="00ED6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85" w:type="dxa"/>
          </w:tcPr>
          <w:p w:rsidR="001B58F4" w:rsidRPr="00A17532" w:rsidRDefault="001B58F4" w:rsidP="00ED6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532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1B58F4" w:rsidRPr="00A17532" w:rsidRDefault="001B58F4" w:rsidP="00ED6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53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1B58F4" w:rsidRPr="00A17532" w:rsidRDefault="001B58F4" w:rsidP="00ED6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5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1B58F4" w:rsidTr="00ED66F7">
        <w:tc>
          <w:tcPr>
            <w:tcW w:w="2383" w:type="dxa"/>
          </w:tcPr>
          <w:p w:rsidR="001B58F4" w:rsidRDefault="001B3428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B6E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1B58F4" w:rsidRDefault="001B58F4" w:rsidP="001B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B6E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</w:tcPr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075F02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8F4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 w:rsidR="001B3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3428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0A23">
              <w:rPr>
                <w:rFonts w:ascii="Times New Roman" w:hAnsi="Times New Roman" w:cs="Times New Roman"/>
                <w:sz w:val="28"/>
                <w:szCs w:val="28"/>
              </w:rPr>
              <w:t>редняя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3" w:rsidRDefault="00490A23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075F02" w:rsidRDefault="00075F02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F02" w:rsidRDefault="00075F02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А</w:t>
            </w:r>
          </w:p>
          <w:p w:rsidR="00490A23" w:rsidRDefault="00490A23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логопедическая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ED5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DB6ED5" w:rsidRDefault="00DB6ED5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DB6ED5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А</w:t>
            </w:r>
            <w:r w:rsidR="001B5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логопедическая</w:t>
            </w:r>
          </w:p>
        </w:tc>
        <w:tc>
          <w:tcPr>
            <w:tcW w:w="2386" w:type="dxa"/>
          </w:tcPr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E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F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3428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E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DB6ED5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DB6ED5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DB6ED5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A23" w:rsidRDefault="00490A23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DB6ED5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B58F4" w:rsidRDefault="001B58F4" w:rsidP="00ED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F4" w:rsidRDefault="00DB6ED5" w:rsidP="001B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B6ED5" w:rsidRDefault="00DB6ED5" w:rsidP="001B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ED5" w:rsidRDefault="00DB6ED5" w:rsidP="001B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ED5" w:rsidRDefault="00DB6ED5" w:rsidP="001B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bookmarkStart w:id="0" w:name="_GoBack"/>
        <w:bookmarkEnd w:id="0"/>
      </w:tr>
    </w:tbl>
    <w:p w:rsidR="00220977" w:rsidRDefault="00220977"/>
    <w:sectPr w:rsidR="00220977" w:rsidSect="00CA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F4"/>
    <w:rsid w:val="00075F02"/>
    <w:rsid w:val="001B3428"/>
    <w:rsid w:val="001B58F4"/>
    <w:rsid w:val="00220977"/>
    <w:rsid w:val="00490A23"/>
    <w:rsid w:val="00CA3FD8"/>
    <w:rsid w:val="00D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4D5"/>
  <w15:docId w15:val="{D30EDD3D-5ACD-417C-813D-724A1E9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10</cp:revision>
  <dcterms:created xsi:type="dcterms:W3CDTF">2019-09-03T06:15:00Z</dcterms:created>
  <dcterms:modified xsi:type="dcterms:W3CDTF">2024-09-04T12:13:00Z</dcterms:modified>
</cp:coreProperties>
</file>